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74A28AB9" w14:textId="0F103D04" w:rsidR="00885F41" w:rsidRPr="00885F41" w:rsidRDefault="00885F41" w:rsidP="00C970B1">
      <w:pPr>
        <w:spacing w:before="120" w:after="240" w:line="276" w:lineRule="auto"/>
        <w:jc w:val="center"/>
        <w:textAlignment w:val="baseline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/>
      </w:r>
      <w:r w:rsidRPr="00885F41">
        <w:rPr>
          <w:rFonts w:ascii="Arial" w:hAnsi="Arial" w:cs="Arial"/>
          <w:b/>
          <w:color w:val="0070C0"/>
          <w:sz w:val="28"/>
          <w:szCs w:val="28"/>
        </w:rPr>
        <w:t>Výzva k podávání návrhů kandidátek / kandidátů na udělení Ceny vlády nadanému studentovi za rok 202</w:t>
      </w:r>
      <w:r w:rsidR="00C970B1">
        <w:rPr>
          <w:rFonts w:ascii="Arial" w:hAnsi="Arial" w:cs="Arial"/>
          <w:b/>
          <w:color w:val="0070C0"/>
          <w:sz w:val="28"/>
          <w:szCs w:val="28"/>
        </w:rPr>
        <w:t>5</w:t>
      </w:r>
      <w:r w:rsidRPr="00885F41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AB0C4C9" w14:textId="3E85C112" w:rsidR="00885F41" w:rsidRPr="00885F41" w:rsidRDefault="00885F41" w:rsidP="00C970B1">
      <w:pPr>
        <w:spacing w:before="120" w:after="24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sz w:val="22"/>
          <w:szCs w:val="22"/>
        </w:rPr>
        <w:t>Rada pro výzkum, vývoj a inovace vyhlašuje, v souladu s příslušnými předpisy, výzvu k podávání návrhů kandidátek/kandidátů na udělení Ceny vlády nadanému studentovi za rok 202</w:t>
      </w:r>
      <w:r w:rsidR="00C970B1">
        <w:rPr>
          <w:rFonts w:ascii="Arial" w:hAnsi="Arial" w:cs="Arial"/>
          <w:b/>
          <w:bCs/>
          <w:sz w:val="22"/>
          <w:szCs w:val="22"/>
        </w:rPr>
        <w:t>5</w:t>
      </w:r>
      <w:r w:rsidRPr="00885F41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0A7A03F4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Cena vlády nadanému studentovi (dále jen „CNVS“) je udělována podle ustanovení § 1 odst. 1 písm. a) bod 2 nařízení vlády č. 71/2013 Sb., o podmínkách pro ocenění výsledků výzkumu, experimentálního vývoje a inovací, ve znění pozdějších předpisů (dále jen „nařízení vlády“). </w:t>
      </w:r>
    </w:p>
    <w:p w14:paraId="05F64C36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CVNS je udělována vždy jedné studentce/studentovi v kategorii </w:t>
      </w:r>
    </w:p>
    <w:p w14:paraId="54D6594E" w14:textId="1E3A0D9E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sz w:val="22"/>
          <w:szCs w:val="22"/>
        </w:rPr>
        <w:t>a) student</w:t>
      </w:r>
      <w:r w:rsidR="00402742">
        <w:rPr>
          <w:rFonts w:ascii="Arial" w:hAnsi="Arial" w:cs="Arial"/>
          <w:b/>
          <w:bCs/>
          <w:sz w:val="22"/>
          <w:szCs w:val="22"/>
        </w:rPr>
        <w:t>ka/student</w:t>
      </w:r>
      <w:r w:rsidRPr="00885F41">
        <w:rPr>
          <w:rFonts w:ascii="Arial" w:hAnsi="Arial" w:cs="Arial"/>
          <w:b/>
          <w:bCs/>
          <w:sz w:val="22"/>
          <w:szCs w:val="22"/>
        </w:rPr>
        <w:t xml:space="preserve"> střední a vyšší odborné školy, </w:t>
      </w:r>
    </w:p>
    <w:p w14:paraId="3E2CED30" w14:textId="034F0B03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sz w:val="22"/>
          <w:szCs w:val="22"/>
        </w:rPr>
        <w:t>b) student</w:t>
      </w:r>
      <w:r w:rsidR="00402742">
        <w:rPr>
          <w:rFonts w:ascii="Arial" w:hAnsi="Arial" w:cs="Arial"/>
          <w:b/>
          <w:bCs/>
          <w:sz w:val="22"/>
          <w:szCs w:val="22"/>
        </w:rPr>
        <w:t>ka/student</w:t>
      </w:r>
      <w:r w:rsidRPr="00885F41">
        <w:rPr>
          <w:rFonts w:ascii="Arial" w:hAnsi="Arial" w:cs="Arial"/>
          <w:b/>
          <w:bCs/>
          <w:sz w:val="22"/>
          <w:szCs w:val="22"/>
        </w:rPr>
        <w:t xml:space="preserve"> v bakalářském nebo magisterském studijním programu, </w:t>
      </w:r>
    </w:p>
    <w:p w14:paraId="5C941AD6" w14:textId="2CE31714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sz w:val="22"/>
          <w:szCs w:val="22"/>
        </w:rPr>
        <w:t>c) student</w:t>
      </w:r>
      <w:r w:rsidR="00402742">
        <w:rPr>
          <w:rFonts w:ascii="Arial" w:hAnsi="Arial" w:cs="Arial"/>
          <w:b/>
          <w:bCs/>
          <w:sz w:val="22"/>
          <w:szCs w:val="22"/>
        </w:rPr>
        <w:t>ka/student</w:t>
      </w:r>
      <w:r w:rsidRPr="00885F41">
        <w:rPr>
          <w:rFonts w:ascii="Arial" w:hAnsi="Arial" w:cs="Arial"/>
          <w:b/>
          <w:bCs/>
          <w:sz w:val="22"/>
          <w:szCs w:val="22"/>
        </w:rPr>
        <w:t xml:space="preserve"> v doktorském studijním programu. </w:t>
      </w:r>
    </w:p>
    <w:p w14:paraId="38D659C3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Cena vlády nadanému studentovi je udělována studentkám a studentům, kteří projevili talent a zájem o výzkumnou či vědeckou práci. </w:t>
      </w:r>
    </w:p>
    <w:p w14:paraId="123E5566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Dle ustanovení § 1 odst. 3 nařízení vlády o udělení CVNS rozhoduje vláda na návrh Rady pro výzkum, vývoj a inovace (dále jen „Rada“). </w:t>
      </w:r>
    </w:p>
    <w:p w14:paraId="7C5EEF6F" w14:textId="20F45BFA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Laureátka/laureát získá dle § 1 odst. 1 písm. a) bodu 2 nařízení vlády v každé z kategorií spolu s oceněním finanční odměnu ve výši 50 000 Kč. Toto ocenění je poskytováno </w:t>
      </w:r>
      <w:r w:rsidR="00183E78">
        <w:rPr>
          <w:rFonts w:ascii="Arial" w:hAnsi="Arial" w:cs="Arial"/>
          <w:bCs/>
          <w:sz w:val="22"/>
          <w:szCs w:val="22"/>
        </w:rPr>
        <w:t xml:space="preserve">              </w:t>
      </w:r>
      <w:r w:rsidRPr="00885F41">
        <w:rPr>
          <w:rFonts w:ascii="Arial" w:hAnsi="Arial" w:cs="Arial"/>
          <w:bCs/>
          <w:sz w:val="22"/>
          <w:szCs w:val="22"/>
        </w:rPr>
        <w:t xml:space="preserve">z rozpočtové kapitoly Úřadu vlády České republiky a lze jej udělit pouze jedenkrát v kalendářním roce. </w:t>
      </w:r>
    </w:p>
    <w:p w14:paraId="6A12C099" w14:textId="02C1C321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Rada se při výběru kandidátek/kandidátů řídí kritérii dle ustanovení § 3 odst. 2 nařízení vlády. Rada postupuje při výběru kandidátek/kandidátů v souladu se svým Statutem </w:t>
      </w:r>
      <w:r w:rsidR="00183E78">
        <w:rPr>
          <w:rFonts w:ascii="Arial" w:hAnsi="Arial" w:cs="Arial"/>
          <w:bCs/>
          <w:sz w:val="22"/>
          <w:szCs w:val="22"/>
        </w:rPr>
        <w:t xml:space="preserve">              </w:t>
      </w:r>
      <w:r w:rsidRPr="00885F41">
        <w:rPr>
          <w:rFonts w:ascii="Arial" w:hAnsi="Arial" w:cs="Arial"/>
          <w:bCs/>
          <w:sz w:val="22"/>
          <w:szCs w:val="22"/>
        </w:rPr>
        <w:t xml:space="preserve">a Jednacím řádem. </w:t>
      </w:r>
    </w:p>
    <w:p w14:paraId="6C738F96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sz w:val="22"/>
          <w:szCs w:val="22"/>
        </w:rPr>
        <w:t xml:space="preserve">Požadavky na kandidátky/kandidáty </w:t>
      </w:r>
    </w:p>
    <w:p w14:paraId="28585DD0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Návrh na udělení CVNS obsahuje (vyplnit podle návodu do </w:t>
      </w:r>
      <w:r w:rsidRPr="00F46772">
        <w:rPr>
          <w:rFonts w:ascii="Arial" w:hAnsi="Arial" w:cs="Arial"/>
          <w:bCs/>
          <w:sz w:val="22"/>
          <w:szCs w:val="22"/>
          <w:u w:val="single"/>
        </w:rPr>
        <w:t>formuláře, který je přílohou této výzvy</w:t>
      </w:r>
      <w:r w:rsidRPr="00885F41">
        <w:rPr>
          <w:rFonts w:ascii="Arial" w:hAnsi="Arial" w:cs="Arial"/>
          <w:bCs/>
          <w:sz w:val="22"/>
          <w:szCs w:val="22"/>
        </w:rPr>
        <w:t xml:space="preserve">): </w:t>
      </w:r>
    </w:p>
    <w:p w14:paraId="6113B2D4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a) označení kategorie, do které je studentka/student přihlášen, </w:t>
      </w:r>
    </w:p>
    <w:p w14:paraId="4BC046AE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b) jméno a příjmení kandidátky/kandidáta, </w:t>
      </w:r>
    </w:p>
    <w:p w14:paraId="2A646EFC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c) datum narození, </w:t>
      </w:r>
    </w:p>
    <w:p w14:paraId="6A0270FE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d) adresu bydliště, telefon, e-mail, </w:t>
      </w:r>
    </w:p>
    <w:p w14:paraId="7AB5A9FE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e) životopis, </w:t>
      </w:r>
    </w:p>
    <w:p w14:paraId="264780CB" w14:textId="772F5728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lastRenderedPageBreak/>
        <w:t xml:space="preserve">f) popis dosažených výsledků práce kandidátky/kandidáta, se zdůrazněním výjimečnosti </w:t>
      </w:r>
      <w:r w:rsidR="00183E78">
        <w:rPr>
          <w:rFonts w:ascii="Arial" w:hAnsi="Arial" w:cs="Arial"/>
          <w:bCs/>
          <w:sz w:val="22"/>
          <w:szCs w:val="22"/>
        </w:rPr>
        <w:t xml:space="preserve">        </w:t>
      </w:r>
      <w:r w:rsidRPr="00885F41">
        <w:rPr>
          <w:rFonts w:ascii="Arial" w:hAnsi="Arial" w:cs="Arial"/>
          <w:bCs/>
          <w:sz w:val="22"/>
          <w:szCs w:val="22"/>
        </w:rPr>
        <w:t xml:space="preserve">a kvality výsledků (v rozsahu do 3 stran), </w:t>
      </w:r>
    </w:p>
    <w:p w14:paraId="2024A79E" w14:textId="6B4D958C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>g) potvrzení střední nebo vysoké školy, na které studentka/student navrhovaný na ocenění studuje (nebo v roce 202</w:t>
      </w:r>
      <w:r w:rsidR="00852E39">
        <w:rPr>
          <w:rFonts w:ascii="Arial" w:hAnsi="Arial" w:cs="Arial"/>
          <w:bCs/>
          <w:sz w:val="22"/>
          <w:szCs w:val="22"/>
        </w:rPr>
        <w:t>5</w:t>
      </w:r>
      <w:r w:rsidRPr="00885F41">
        <w:rPr>
          <w:rFonts w:ascii="Arial" w:hAnsi="Arial" w:cs="Arial"/>
          <w:bCs/>
          <w:sz w:val="22"/>
          <w:szCs w:val="22"/>
        </w:rPr>
        <w:t xml:space="preserve"> studoval), osvědčující správnost údajů uvedených v přihlášce, </w:t>
      </w:r>
    </w:p>
    <w:p w14:paraId="393F10E5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h) doporučující posudek dvou odborných či vědeckých pracovníků o významu a přínosu práce přihlašované kandidátky/kandidáta (ne starší než za minulý kalendářní rok). </w:t>
      </w:r>
    </w:p>
    <w:p w14:paraId="6CA6F66C" w14:textId="77777777" w:rsidR="00885F41" w:rsidRPr="00885F41" w:rsidRDefault="00885F41" w:rsidP="00A232D4">
      <w:pPr>
        <w:spacing w:before="24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sz w:val="22"/>
          <w:szCs w:val="22"/>
        </w:rPr>
        <w:t>Cenu vlády nadanému studentovi lze udělit výhradně k ocenění mimořádných výsledků výzkumu, experimentálního vývoje a inovací</w:t>
      </w:r>
      <w:r w:rsidRPr="00885F41">
        <w:rPr>
          <w:rFonts w:ascii="Arial" w:hAnsi="Arial" w:cs="Arial"/>
          <w:bCs/>
          <w:sz w:val="22"/>
          <w:szCs w:val="22"/>
        </w:rPr>
        <w:t xml:space="preserve">. Není tedy možné ocenit touto cestou např. mimořádné studijní výsledky, či výsledky jiné činnosti, pokud by takové připadaly v úvahu – ve smyslu návětí § 1 odst. 1 nařízení vlády. </w:t>
      </w:r>
    </w:p>
    <w:p w14:paraId="5C48748F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Navržená kandidátka/kandidát musí splňovat všechny podmínky uvedené ve výzvě. </w:t>
      </w:r>
    </w:p>
    <w:p w14:paraId="0E78D5FC" w14:textId="3E230C3A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Nominace do soutěže mohou zasílat fyzické i právnické osoby. Nominující odpovídá za správnost všech údajů v nominaci uvedených. </w:t>
      </w:r>
    </w:p>
    <w:p w14:paraId="4CB5E55C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Pro přijetí návrhu je rozhodné datum doručení návrhu v listinné podobě nebo elektronicky datovou schránkou. </w:t>
      </w:r>
    </w:p>
    <w:p w14:paraId="792CD8D4" w14:textId="05097AE0" w:rsidR="00885F41" w:rsidRPr="00885F41" w:rsidRDefault="00885F41" w:rsidP="00A232D4">
      <w:pPr>
        <w:spacing w:before="24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Návrhy označené na obálce č. j. </w:t>
      </w:r>
      <w:r w:rsidR="005F6846" w:rsidRPr="005F6846">
        <w:rPr>
          <w:rFonts w:ascii="Arial" w:hAnsi="Arial" w:cs="Arial"/>
          <w:b/>
          <w:bCs/>
          <w:i/>
          <w:iCs/>
          <w:sz w:val="22"/>
          <w:szCs w:val="22"/>
        </w:rPr>
        <w:t>42212-2025-UVCR</w:t>
      </w:r>
      <w:r w:rsidR="005F68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>musí být doručeny nejpozději do 28. února 202</w:t>
      </w:r>
      <w:r w:rsidR="004479DF">
        <w:rPr>
          <w:rFonts w:ascii="Arial" w:hAnsi="Arial" w:cs="Arial"/>
          <w:b/>
          <w:bCs/>
          <w:i/>
          <w:iCs/>
          <w:sz w:val="22"/>
          <w:szCs w:val="22"/>
        </w:rPr>
        <w:t>6</w:t>
      </w: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 v listinné podobě nebo elektronicky prostřednictvím datové schránky na následující adresu: </w:t>
      </w:r>
    </w:p>
    <w:p w14:paraId="4887381F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Rada pro výzkum, vývoj a inovace </w:t>
      </w:r>
    </w:p>
    <w:p w14:paraId="0680E7E3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Odbor podpory Rady pro výzkum, vývoj a inovace </w:t>
      </w:r>
    </w:p>
    <w:p w14:paraId="1A4CB527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Úřad vlády České republiky </w:t>
      </w:r>
    </w:p>
    <w:p w14:paraId="0BCE49CD" w14:textId="77777777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nábřeží Edvarda Beneše 4 </w:t>
      </w:r>
    </w:p>
    <w:p w14:paraId="03F1EC88" w14:textId="77777777" w:rsidR="00885F41" w:rsidRPr="00885F41" w:rsidRDefault="00885F41" w:rsidP="00A232D4">
      <w:pPr>
        <w:spacing w:before="120" w:after="240" w:line="276" w:lineRule="auto"/>
        <w:textAlignment w:val="baseline"/>
        <w:rPr>
          <w:rFonts w:ascii="Arial" w:hAnsi="Arial" w:cs="Arial"/>
          <w:bCs/>
          <w:sz w:val="22"/>
          <w:szCs w:val="22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 xml:space="preserve">118 01 Praha 1 </w:t>
      </w:r>
    </w:p>
    <w:p w14:paraId="730BD394" w14:textId="0C02EF98" w:rsidR="00885F41" w:rsidRPr="00885F41" w:rsidRDefault="00885F41" w:rsidP="00D54AA2">
      <w:pPr>
        <w:spacing w:before="120" w:after="120" w:line="276" w:lineRule="auto"/>
        <w:textAlignment w:val="baseline"/>
        <w:rPr>
          <w:rFonts w:ascii="Arial" w:hAnsi="Arial" w:cs="Arial"/>
          <w:sz w:val="22"/>
          <w:szCs w:val="22"/>
        </w:rPr>
      </w:pPr>
      <w:r w:rsidRPr="00885F41">
        <w:rPr>
          <w:rFonts w:ascii="Arial" w:hAnsi="Arial" w:cs="Arial"/>
          <w:bCs/>
          <w:sz w:val="22"/>
          <w:szCs w:val="22"/>
        </w:rPr>
        <w:t xml:space="preserve">e-mail: </w:t>
      </w:r>
      <w:hyperlink r:id="rId8" w:history="1">
        <w:r w:rsidR="00A232D4" w:rsidRPr="00885F41">
          <w:rPr>
            <w:rStyle w:val="Hypertextovodkaz"/>
            <w:rFonts w:ascii="Arial" w:hAnsi="Arial" w:cs="Arial"/>
            <w:sz w:val="22"/>
            <w:szCs w:val="22"/>
          </w:rPr>
          <w:t>rvv@vlada.gov.cz</w:t>
        </w:r>
      </w:hyperlink>
      <w:r w:rsidR="00A232D4" w:rsidRPr="00A232D4">
        <w:rPr>
          <w:rFonts w:ascii="Arial" w:hAnsi="Arial" w:cs="Arial"/>
          <w:sz w:val="22"/>
          <w:szCs w:val="22"/>
        </w:rPr>
        <w:t xml:space="preserve"> </w:t>
      </w:r>
      <w:r w:rsidRPr="00885F41">
        <w:rPr>
          <w:rFonts w:ascii="Arial" w:hAnsi="Arial" w:cs="Arial"/>
          <w:sz w:val="22"/>
          <w:szCs w:val="22"/>
        </w:rPr>
        <w:t xml:space="preserve"> </w:t>
      </w:r>
    </w:p>
    <w:p w14:paraId="21AB7E87" w14:textId="27C0BB1F" w:rsidR="008D3D31" w:rsidRPr="00493CD2" w:rsidRDefault="00885F41" w:rsidP="00A232D4">
      <w:pPr>
        <w:spacing w:before="240" w:after="240" w:line="276" w:lineRule="auto"/>
        <w:textAlignment w:val="baseline"/>
        <w:rPr>
          <w:rFonts w:ascii="Arial" w:eastAsiaTheme="minorHAnsi" w:hAnsi="Arial" w:cs="Arial"/>
          <w:sz w:val="22"/>
          <w:szCs w:val="22"/>
          <w:lang w:eastAsia="en-US"/>
        </w:rPr>
      </w:pPr>
      <w:r w:rsidRPr="00885F41">
        <w:rPr>
          <w:rFonts w:ascii="Arial" w:hAnsi="Arial" w:cs="Arial"/>
          <w:b/>
          <w:bCs/>
          <w:i/>
          <w:iCs/>
          <w:sz w:val="22"/>
          <w:szCs w:val="22"/>
        </w:rPr>
        <w:t>Elektronické podání je možné doručit prostřednictvím ISDS (datová schránka) na ID datové schránky Úřadu vlády České republiky: trfaa33.</w:t>
      </w:r>
    </w:p>
    <w:sectPr w:rsidR="008D3D31" w:rsidRPr="00493CD2" w:rsidSect="009758E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4FF8C" w14:textId="77777777" w:rsidR="00041E7A" w:rsidRDefault="00041E7A" w:rsidP="008F77F6">
      <w:r>
        <w:separator/>
      </w:r>
    </w:p>
  </w:endnote>
  <w:endnote w:type="continuationSeparator" w:id="0">
    <w:p w14:paraId="1D53D6FF" w14:textId="77777777" w:rsidR="00041E7A" w:rsidRDefault="00041E7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Content>
          <w:p w14:paraId="3C12E5C6" w14:textId="4BA4949E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C9669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C163F51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5408" behindDoc="0" locked="0" layoutInCell="1" allowOverlap="1" wp14:anchorId="494E65D9" wp14:editId="5FA6036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231053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0FB9379" id="Přímá spojnice 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F6522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6432" behindDoc="0" locked="0" layoutInCell="1" allowOverlap="1" wp14:anchorId="7EDCAEC0" wp14:editId="7328E80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65159397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5C5EBCD" id="Přímá spojnice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8480" behindDoc="0" locked="0" layoutInCell="1" allowOverlap="1" wp14:anchorId="5EA39F2B" wp14:editId="461E101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62700977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20EBA244" id="Přímá spojnice 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9504" behindDoc="0" locked="0" layoutInCell="1" allowOverlap="1" wp14:anchorId="0A5CDF29" wp14:editId="27E9EB55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914071315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63DB0F03" id="Přímá spojnice 2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>Cena vlády nadanému studentovi</w:t>
                </w:r>
                <w:r w:rsidR="004E210F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</w: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 xml:space="preserve"> 202</w:t>
                </w:r>
                <w:r w:rsidR="00183E78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EF6522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E8152C5" w14:textId="74B23151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D62839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034310" w:rsidRPr="00034310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D47F24C" wp14:editId="3C2728B9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506163037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51564216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>Cena vlády nadanému studentovi</w:t>
                </w:r>
                <w:r w:rsidR="00034310" w:rsidRPr="00034310">
                  <w:rPr>
                    <w:rFonts w:ascii="Arial" w:hAnsi="Arial" w:cs="Arial"/>
                    <w:sz w:val="16"/>
                    <w:szCs w:val="16"/>
                  </w:rPr>
                  <w:t xml:space="preserve"> –</w:t>
                </w:r>
                <w:r w:rsidR="004E210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>202</w:t>
                </w:r>
                <w:r w:rsidR="00183E78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Zpracoval/i:</w:t>
                </w:r>
                <w:r w:rsidR="00034310">
                  <w:rPr>
                    <w:rFonts w:ascii="Arial" w:hAnsi="Arial" w:cs="Arial"/>
                    <w:sz w:val="16"/>
                    <w:szCs w:val="16"/>
                  </w:rPr>
                  <w:t xml:space="preserve"> Kodetová</w:t>
                </w:r>
                <w:r w:rsidRPr="00B13622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CE835" w14:textId="77777777" w:rsidR="00041E7A" w:rsidRDefault="00041E7A" w:rsidP="008F77F6">
      <w:r>
        <w:separator/>
      </w:r>
    </w:p>
  </w:footnote>
  <w:footnote w:type="continuationSeparator" w:id="0">
    <w:p w14:paraId="004CA455" w14:textId="77777777" w:rsidR="00041E7A" w:rsidRDefault="00041E7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2EB9B9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2EB9B9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1D3370"/>
    <w:multiLevelType w:val="multilevel"/>
    <w:tmpl w:val="28FEF2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ED5DCF"/>
    <w:multiLevelType w:val="hybridMultilevel"/>
    <w:tmpl w:val="1062D5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7"/>
  </w:num>
  <w:num w:numId="12" w16cid:durableId="778766677">
    <w:abstractNumId w:val="21"/>
  </w:num>
  <w:num w:numId="13" w16cid:durableId="167139912">
    <w:abstractNumId w:val="16"/>
  </w:num>
  <w:num w:numId="14" w16cid:durableId="305205252">
    <w:abstractNumId w:val="24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818500530">
    <w:abstractNumId w:val="19"/>
  </w:num>
  <w:num w:numId="27" w16cid:durableId="801191016">
    <w:abstractNumId w:val="26"/>
  </w:num>
  <w:num w:numId="28" w16cid:durableId="16594586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17352"/>
    <w:rsid w:val="0002313D"/>
    <w:rsid w:val="00033327"/>
    <w:rsid w:val="00034310"/>
    <w:rsid w:val="00035EFD"/>
    <w:rsid w:val="00041AC0"/>
    <w:rsid w:val="00041E7A"/>
    <w:rsid w:val="00043BB4"/>
    <w:rsid w:val="000472F8"/>
    <w:rsid w:val="00052D39"/>
    <w:rsid w:val="000549A1"/>
    <w:rsid w:val="000562B1"/>
    <w:rsid w:val="000574CE"/>
    <w:rsid w:val="00060D62"/>
    <w:rsid w:val="00065C9D"/>
    <w:rsid w:val="000668D4"/>
    <w:rsid w:val="00067299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A6F39"/>
    <w:rsid w:val="000B314A"/>
    <w:rsid w:val="000B347D"/>
    <w:rsid w:val="000C1F1B"/>
    <w:rsid w:val="000C2009"/>
    <w:rsid w:val="000C4503"/>
    <w:rsid w:val="000C4A33"/>
    <w:rsid w:val="000C510C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046B"/>
    <w:rsid w:val="001268F8"/>
    <w:rsid w:val="001272E3"/>
    <w:rsid w:val="0013392B"/>
    <w:rsid w:val="00144C07"/>
    <w:rsid w:val="00152006"/>
    <w:rsid w:val="00156192"/>
    <w:rsid w:val="00157380"/>
    <w:rsid w:val="00162A96"/>
    <w:rsid w:val="00163448"/>
    <w:rsid w:val="00176933"/>
    <w:rsid w:val="00183C16"/>
    <w:rsid w:val="00183E78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0C33"/>
    <w:rsid w:val="001D1E7E"/>
    <w:rsid w:val="001D2DF6"/>
    <w:rsid w:val="001D34CE"/>
    <w:rsid w:val="001D3920"/>
    <w:rsid w:val="001D43F8"/>
    <w:rsid w:val="001E38CB"/>
    <w:rsid w:val="001E6845"/>
    <w:rsid w:val="001F190C"/>
    <w:rsid w:val="001F25B2"/>
    <w:rsid w:val="001F38CB"/>
    <w:rsid w:val="00200490"/>
    <w:rsid w:val="00215834"/>
    <w:rsid w:val="00215F97"/>
    <w:rsid w:val="0021744D"/>
    <w:rsid w:val="002231E9"/>
    <w:rsid w:val="00225149"/>
    <w:rsid w:val="0022699E"/>
    <w:rsid w:val="002276E6"/>
    <w:rsid w:val="00227993"/>
    <w:rsid w:val="00227F21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A71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0837"/>
    <w:rsid w:val="003C2A8E"/>
    <w:rsid w:val="003C2C62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2742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79DF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3AC"/>
    <w:rsid w:val="004A467E"/>
    <w:rsid w:val="004C1721"/>
    <w:rsid w:val="004C2973"/>
    <w:rsid w:val="004C299C"/>
    <w:rsid w:val="004C32A7"/>
    <w:rsid w:val="004C3B35"/>
    <w:rsid w:val="004C7CD8"/>
    <w:rsid w:val="004D0F2A"/>
    <w:rsid w:val="004D1459"/>
    <w:rsid w:val="004D3537"/>
    <w:rsid w:val="004D4214"/>
    <w:rsid w:val="004D49EC"/>
    <w:rsid w:val="004D62CB"/>
    <w:rsid w:val="004E0FCE"/>
    <w:rsid w:val="004E1900"/>
    <w:rsid w:val="004E210F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02E7"/>
    <w:rsid w:val="00556F91"/>
    <w:rsid w:val="0055771A"/>
    <w:rsid w:val="0056079B"/>
    <w:rsid w:val="0056158D"/>
    <w:rsid w:val="00562B00"/>
    <w:rsid w:val="0056453E"/>
    <w:rsid w:val="005658FF"/>
    <w:rsid w:val="00567C74"/>
    <w:rsid w:val="00570C4A"/>
    <w:rsid w:val="005720A6"/>
    <w:rsid w:val="00573B4E"/>
    <w:rsid w:val="00574CD2"/>
    <w:rsid w:val="00574ECF"/>
    <w:rsid w:val="00580274"/>
    <w:rsid w:val="00582E2A"/>
    <w:rsid w:val="005847AC"/>
    <w:rsid w:val="00585349"/>
    <w:rsid w:val="00590664"/>
    <w:rsid w:val="00590FC3"/>
    <w:rsid w:val="00591E5C"/>
    <w:rsid w:val="005933FB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5F6846"/>
    <w:rsid w:val="00602C6F"/>
    <w:rsid w:val="0061400F"/>
    <w:rsid w:val="006148A3"/>
    <w:rsid w:val="006168DA"/>
    <w:rsid w:val="00616978"/>
    <w:rsid w:val="00616D9D"/>
    <w:rsid w:val="00617289"/>
    <w:rsid w:val="0062369D"/>
    <w:rsid w:val="006267F1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040F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A4AC0"/>
    <w:rsid w:val="006B0034"/>
    <w:rsid w:val="006B073F"/>
    <w:rsid w:val="006B5593"/>
    <w:rsid w:val="006B5DC7"/>
    <w:rsid w:val="006C24DF"/>
    <w:rsid w:val="006C2D93"/>
    <w:rsid w:val="006C4CB9"/>
    <w:rsid w:val="006C6371"/>
    <w:rsid w:val="006C7EDB"/>
    <w:rsid w:val="006D4DC2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1EF9"/>
    <w:rsid w:val="007A2E0E"/>
    <w:rsid w:val="007A35EB"/>
    <w:rsid w:val="007A7DC9"/>
    <w:rsid w:val="007B5CE8"/>
    <w:rsid w:val="007B7890"/>
    <w:rsid w:val="007C11DC"/>
    <w:rsid w:val="007C243A"/>
    <w:rsid w:val="007C36AC"/>
    <w:rsid w:val="007C7DAB"/>
    <w:rsid w:val="007D07B7"/>
    <w:rsid w:val="007D3A50"/>
    <w:rsid w:val="007D6955"/>
    <w:rsid w:val="007D7FED"/>
    <w:rsid w:val="007E2C12"/>
    <w:rsid w:val="007E2CC4"/>
    <w:rsid w:val="007F3BC2"/>
    <w:rsid w:val="007F44FD"/>
    <w:rsid w:val="007F4F3F"/>
    <w:rsid w:val="007F7494"/>
    <w:rsid w:val="00803F6F"/>
    <w:rsid w:val="00810184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2E39"/>
    <w:rsid w:val="008536EA"/>
    <w:rsid w:val="00853D7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85F41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16E"/>
    <w:rsid w:val="008D1A8F"/>
    <w:rsid w:val="008D2E30"/>
    <w:rsid w:val="008D3453"/>
    <w:rsid w:val="008D3D31"/>
    <w:rsid w:val="008D4308"/>
    <w:rsid w:val="008E0DAB"/>
    <w:rsid w:val="008E2BFC"/>
    <w:rsid w:val="008F1A79"/>
    <w:rsid w:val="008F232D"/>
    <w:rsid w:val="008F262B"/>
    <w:rsid w:val="008F330B"/>
    <w:rsid w:val="008F4969"/>
    <w:rsid w:val="008F77F6"/>
    <w:rsid w:val="0090049F"/>
    <w:rsid w:val="009008AA"/>
    <w:rsid w:val="00904141"/>
    <w:rsid w:val="0090482F"/>
    <w:rsid w:val="0091205D"/>
    <w:rsid w:val="00922FA8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232D4"/>
    <w:rsid w:val="00A31F09"/>
    <w:rsid w:val="00A33FEC"/>
    <w:rsid w:val="00A43FBB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2828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2484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145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970B1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197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4AA2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55B6"/>
    <w:rsid w:val="00DD76EA"/>
    <w:rsid w:val="00DE5E70"/>
    <w:rsid w:val="00DE6014"/>
    <w:rsid w:val="00DE62AD"/>
    <w:rsid w:val="00DE6522"/>
    <w:rsid w:val="00DF0BDC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257"/>
    <w:rsid w:val="00E32A09"/>
    <w:rsid w:val="00E347F1"/>
    <w:rsid w:val="00E3679C"/>
    <w:rsid w:val="00E41A5B"/>
    <w:rsid w:val="00E44CF3"/>
    <w:rsid w:val="00E453F8"/>
    <w:rsid w:val="00E500B7"/>
    <w:rsid w:val="00E51DC7"/>
    <w:rsid w:val="00E56B01"/>
    <w:rsid w:val="00E57BC0"/>
    <w:rsid w:val="00E636D4"/>
    <w:rsid w:val="00E64785"/>
    <w:rsid w:val="00E65AC9"/>
    <w:rsid w:val="00E7382A"/>
    <w:rsid w:val="00E74287"/>
    <w:rsid w:val="00E7704B"/>
    <w:rsid w:val="00E8073F"/>
    <w:rsid w:val="00E81E3E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1DD6"/>
    <w:rsid w:val="00EC2224"/>
    <w:rsid w:val="00EC2802"/>
    <w:rsid w:val="00EC6CAE"/>
    <w:rsid w:val="00ED1193"/>
    <w:rsid w:val="00ED4155"/>
    <w:rsid w:val="00EE4007"/>
    <w:rsid w:val="00EF0B72"/>
    <w:rsid w:val="00EF6522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46772"/>
    <w:rsid w:val="00F51DCA"/>
    <w:rsid w:val="00F554DB"/>
    <w:rsid w:val="00F55B42"/>
    <w:rsid w:val="00F56707"/>
    <w:rsid w:val="00F65F1B"/>
    <w:rsid w:val="00F66138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132E"/>
    <w:rsid w:val="00FD28FA"/>
    <w:rsid w:val="00FD3566"/>
    <w:rsid w:val="00FD3BB5"/>
    <w:rsid w:val="00FD5BC1"/>
    <w:rsid w:val="00FD6A02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72828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A72828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A232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vv@vlada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515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Vendula Kodetová</cp:lastModifiedBy>
  <cp:revision>13</cp:revision>
  <cp:lastPrinted>2025-05-26T09:17:00Z</cp:lastPrinted>
  <dcterms:created xsi:type="dcterms:W3CDTF">2025-10-27T12:20:00Z</dcterms:created>
  <dcterms:modified xsi:type="dcterms:W3CDTF">2025-10-27T13:21:00Z</dcterms:modified>
</cp:coreProperties>
</file>